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C88" w:rsidRDefault="00D96C88" w:rsidP="00D96C88">
      <w:pPr>
        <w:ind w:left="8505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</w:t>
      </w:r>
      <w:r w:rsidR="00476E75">
        <w:rPr>
          <w:sz w:val="28"/>
          <w:szCs w:val="28"/>
        </w:rPr>
        <w:t>2</w:t>
      </w:r>
      <w:r>
        <w:rPr>
          <w:sz w:val="28"/>
          <w:szCs w:val="28"/>
        </w:rPr>
        <w:t xml:space="preserve">                                                                                                к постановлению Администрации </w:t>
      </w:r>
    </w:p>
    <w:p w:rsidR="00D96C88" w:rsidRDefault="00D96C88" w:rsidP="00D96C88">
      <w:pPr>
        <w:ind w:left="8505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</w:t>
      </w:r>
    </w:p>
    <w:p w:rsidR="00D96C88" w:rsidRDefault="00D96C88" w:rsidP="00D96C88">
      <w:pPr>
        <w:ind w:left="850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A5191">
        <w:rPr>
          <w:sz w:val="28"/>
          <w:szCs w:val="28"/>
        </w:rPr>
        <w:t>18.04.</w:t>
      </w:r>
      <w:r>
        <w:rPr>
          <w:sz w:val="28"/>
          <w:szCs w:val="28"/>
        </w:rPr>
        <w:t>201</w:t>
      </w:r>
      <w:r w:rsidR="00476E75">
        <w:rPr>
          <w:sz w:val="28"/>
          <w:szCs w:val="28"/>
        </w:rPr>
        <w:t>9</w:t>
      </w:r>
      <w:r>
        <w:rPr>
          <w:sz w:val="28"/>
          <w:szCs w:val="28"/>
        </w:rPr>
        <w:t xml:space="preserve"> №</w:t>
      </w:r>
      <w:r w:rsidR="008A5191">
        <w:rPr>
          <w:sz w:val="28"/>
          <w:szCs w:val="28"/>
        </w:rPr>
        <w:t>364</w:t>
      </w:r>
    </w:p>
    <w:p w:rsidR="00D96C88" w:rsidRDefault="00D96C88" w:rsidP="00D96C88">
      <w:pPr>
        <w:ind w:left="8505"/>
        <w:rPr>
          <w:sz w:val="28"/>
          <w:szCs w:val="28"/>
        </w:rPr>
      </w:pPr>
    </w:p>
    <w:p w:rsidR="00D96C88" w:rsidRDefault="00D96C88" w:rsidP="00D96C88">
      <w:pPr>
        <w:pStyle w:val="a3"/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Объем финансовых ресурсов, необходимых для реализации муниципальной программы  </w:t>
      </w:r>
    </w:p>
    <w:p w:rsidR="00D96C88" w:rsidRDefault="00D96C88" w:rsidP="00D96C88">
      <w:pPr>
        <w:pStyle w:val="a3"/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«Культура Павловского района» на 2018-2022 годы</w:t>
      </w:r>
    </w:p>
    <w:p w:rsidR="00D96C88" w:rsidRDefault="00D96C88" w:rsidP="00D96C88">
      <w:pPr>
        <w:pStyle w:val="a3"/>
        <w:jc w:val="center"/>
        <w:rPr>
          <w:sz w:val="28"/>
          <w:szCs w:val="28"/>
        </w:rPr>
      </w:pPr>
    </w:p>
    <w:p w:rsidR="00D96C88" w:rsidRDefault="00D96C88" w:rsidP="00D96C88">
      <w:pPr>
        <w:pStyle w:val="a3"/>
        <w:jc w:val="center"/>
        <w:rPr>
          <w:sz w:val="28"/>
          <w:szCs w:val="28"/>
        </w:rPr>
      </w:pPr>
    </w:p>
    <w:tbl>
      <w:tblPr>
        <w:tblW w:w="1360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1"/>
        <w:gridCol w:w="1558"/>
        <w:gridCol w:w="1701"/>
        <w:gridCol w:w="1418"/>
        <w:gridCol w:w="1275"/>
        <w:gridCol w:w="1134"/>
        <w:gridCol w:w="1418"/>
      </w:tblGrid>
      <w:tr w:rsidR="00D96C88" w:rsidTr="00D96C88"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расходов, тыс. руб.</w:t>
            </w:r>
          </w:p>
        </w:tc>
      </w:tr>
      <w:tr w:rsidR="00D96C88" w:rsidTr="00D96C88"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C88" w:rsidRDefault="00D96C8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D96C88" w:rsidTr="00D96C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 w:rsidP="00141F2B">
            <w:pPr>
              <w:pStyle w:val="a3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 w:rsidP="00141F2B">
            <w:pPr>
              <w:pStyle w:val="a3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 w:rsidP="00141F2B">
            <w:pPr>
              <w:pStyle w:val="a3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 w:rsidP="00141F2B">
            <w:pPr>
              <w:pStyle w:val="a3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</w:tr>
      <w:tr w:rsidR="00D96C88" w:rsidTr="00D96C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финансовых затрат ( в тыс.)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476E75">
            <w:pPr>
              <w:pStyle w:val="a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476E75">
            <w:pPr>
              <w:pStyle w:val="a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</w:t>
            </w:r>
            <w:r w:rsidR="00356B53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356B53" w:rsidP="00EE2AE4">
            <w:pPr>
              <w:pStyle w:val="a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E2AE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356B53" w:rsidP="00EE2AE4">
            <w:pPr>
              <w:pStyle w:val="a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E2AE4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356B53" w:rsidP="00EE2AE4">
            <w:pPr>
              <w:pStyle w:val="a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E2AE4"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356B53" w:rsidP="00EE2AE4">
            <w:pPr>
              <w:pStyle w:val="a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E2AE4">
              <w:rPr>
                <w:sz w:val="28"/>
                <w:szCs w:val="28"/>
              </w:rPr>
              <w:t>489,8</w:t>
            </w:r>
          </w:p>
        </w:tc>
      </w:tr>
      <w:tr w:rsidR="00D96C88" w:rsidTr="00D96C88">
        <w:trPr>
          <w:trHeight w:val="4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D96C88" w:rsidRDefault="00D96C8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D96C88" w:rsidTr="00D96C88">
        <w:trPr>
          <w:trHeight w:val="52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средств 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476E7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476E7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  <w:r w:rsidR="00356B53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EE2AE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</w:t>
            </w:r>
            <w:r w:rsidR="00356B53">
              <w:rPr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356B53" w:rsidP="00EE2AE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2AE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356B53" w:rsidP="00EE2AE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2AE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356B53" w:rsidP="00EE2AE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E2AE4">
              <w:rPr>
                <w:sz w:val="28"/>
                <w:szCs w:val="28"/>
              </w:rPr>
              <w:t>489</w:t>
            </w:r>
            <w:r>
              <w:rPr>
                <w:sz w:val="28"/>
                <w:szCs w:val="28"/>
              </w:rPr>
              <w:t>,8</w:t>
            </w:r>
          </w:p>
        </w:tc>
      </w:tr>
      <w:tr w:rsidR="00D96C88" w:rsidTr="00D96C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средств муниципального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1300,0</w:t>
            </w:r>
          </w:p>
        </w:tc>
      </w:tr>
      <w:tr w:rsidR="00D96C88" w:rsidTr="00D96C8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внебюджетных средств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</w:tr>
    </w:tbl>
    <w:p w:rsidR="00D96C88" w:rsidRDefault="00D96C88" w:rsidP="00D96C88">
      <w:pPr>
        <w:pStyle w:val="a3"/>
        <w:jc w:val="center"/>
        <w:rPr>
          <w:sz w:val="28"/>
          <w:szCs w:val="28"/>
        </w:rPr>
      </w:pPr>
    </w:p>
    <w:p w:rsidR="00D96C88" w:rsidRDefault="00D96C88" w:rsidP="00D96C88">
      <w:pPr>
        <w:pStyle w:val="a3"/>
        <w:jc w:val="center"/>
        <w:rPr>
          <w:sz w:val="28"/>
          <w:szCs w:val="28"/>
        </w:rPr>
      </w:pPr>
    </w:p>
    <w:p w:rsidR="00D96C88" w:rsidRDefault="00D96C88" w:rsidP="00D96C88">
      <w:pPr>
        <w:pStyle w:val="a3"/>
        <w:jc w:val="center"/>
        <w:rPr>
          <w:sz w:val="28"/>
          <w:szCs w:val="28"/>
        </w:rPr>
      </w:pPr>
    </w:p>
    <w:p w:rsidR="00D96C88" w:rsidRDefault="00D96C88" w:rsidP="00D96C88">
      <w:pPr>
        <w:pStyle w:val="a3"/>
        <w:jc w:val="center"/>
        <w:rPr>
          <w:sz w:val="28"/>
          <w:szCs w:val="28"/>
        </w:rPr>
      </w:pPr>
    </w:p>
    <w:p w:rsidR="00D96C88" w:rsidRDefault="00D96C88" w:rsidP="00D96C88">
      <w:pPr>
        <w:pStyle w:val="a3"/>
        <w:jc w:val="center"/>
        <w:rPr>
          <w:sz w:val="28"/>
          <w:szCs w:val="28"/>
        </w:rPr>
      </w:pPr>
    </w:p>
    <w:p w:rsidR="00D96C88" w:rsidRDefault="00D96C88" w:rsidP="00D96C88">
      <w:pPr>
        <w:pStyle w:val="a3"/>
        <w:jc w:val="center"/>
        <w:rPr>
          <w:sz w:val="28"/>
          <w:szCs w:val="28"/>
        </w:rPr>
      </w:pPr>
    </w:p>
    <w:p w:rsidR="00D96C88" w:rsidRDefault="00D96C88" w:rsidP="00D96C88">
      <w:pPr>
        <w:pStyle w:val="a3"/>
        <w:jc w:val="center"/>
        <w:rPr>
          <w:sz w:val="28"/>
          <w:szCs w:val="28"/>
        </w:rPr>
      </w:pPr>
    </w:p>
    <w:p w:rsidR="00D96C88" w:rsidRDefault="00D96C88" w:rsidP="00D96C88">
      <w:pPr>
        <w:pStyle w:val="a3"/>
        <w:jc w:val="center"/>
        <w:rPr>
          <w:sz w:val="28"/>
          <w:szCs w:val="28"/>
        </w:rPr>
      </w:pPr>
    </w:p>
    <w:p w:rsidR="00D96C88" w:rsidRDefault="00D96C88" w:rsidP="00D96C88">
      <w:pPr>
        <w:pStyle w:val="a3"/>
        <w:jc w:val="center"/>
        <w:rPr>
          <w:sz w:val="28"/>
          <w:szCs w:val="28"/>
        </w:rPr>
      </w:pPr>
    </w:p>
    <w:p w:rsidR="00D96C88" w:rsidRDefault="00D96C88" w:rsidP="00D96C88">
      <w:pPr>
        <w:pStyle w:val="a3"/>
        <w:rPr>
          <w:sz w:val="28"/>
          <w:szCs w:val="28"/>
        </w:rPr>
      </w:pPr>
    </w:p>
    <w:p w:rsidR="00D96C88" w:rsidRDefault="00D96C88" w:rsidP="00D96C88">
      <w:pPr>
        <w:ind w:left="850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476E75">
        <w:rPr>
          <w:sz w:val="28"/>
          <w:szCs w:val="28"/>
        </w:rPr>
        <w:t>1</w:t>
      </w:r>
      <w:r>
        <w:rPr>
          <w:sz w:val="28"/>
          <w:szCs w:val="28"/>
        </w:rPr>
        <w:t xml:space="preserve">                                                                                                к постановлению Администрации </w:t>
      </w:r>
    </w:p>
    <w:p w:rsidR="00D96C88" w:rsidRDefault="00D96C88" w:rsidP="00D96C88">
      <w:pPr>
        <w:ind w:left="8505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</w:t>
      </w:r>
    </w:p>
    <w:p w:rsidR="00D96C88" w:rsidRDefault="008A5191" w:rsidP="00D96C88">
      <w:pPr>
        <w:ind w:left="8505"/>
        <w:rPr>
          <w:sz w:val="28"/>
          <w:szCs w:val="28"/>
        </w:rPr>
      </w:pPr>
      <w:r>
        <w:rPr>
          <w:sz w:val="28"/>
          <w:szCs w:val="28"/>
        </w:rPr>
        <w:t>О</w:t>
      </w:r>
      <w:r w:rsidR="00D96C88">
        <w:rPr>
          <w:sz w:val="28"/>
          <w:szCs w:val="28"/>
        </w:rPr>
        <w:t>т</w:t>
      </w:r>
      <w:r>
        <w:rPr>
          <w:sz w:val="28"/>
          <w:szCs w:val="28"/>
        </w:rPr>
        <w:t>18.04.</w:t>
      </w:r>
      <w:r w:rsidR="00D96C88">
        <w:rPr>
          <w:sz w:val="28"/>
          <w:szCs w:val="28"/>
        </w:rPr>
        <w:t>201</w:t>
      </w:r>
      <w:r w:rsidR="00476E75">
        <w:rPr>
          <w:sz w:val="28"/>
          <w:szCs w:val="28"/>
        </w:rPr>
        <w:t>9</w:t>
      </w:r>
      <w:r w:rsidR="00D96C88">
        <w:rPr>
          <w:sz w:val="28"/>
          <w:szCs w:val="28"/>
        </w:rPr>
        <w:t xml:space="preserve"> №</w:t>
      </w:r>
      <w:r>
        <w:rPr>
          <w:sz w:val="28"/>
          <w:szCs w:val="28"/>
        </w:rPr>
        <w:t>364</w:t>
      </w:r>
    </w:p>
    <w:p w:rsidR="00D96C88" w:rsidRDefault="00D96C88" w:rsidP="00D96C88">
      <w:pPr>
        <w:ind w:left="8505"/>
        <w:rPr>
          <w:sz w:val="28"/>
          <w:szCs w:val="28"/>
        </w:rPr>
      </w:pPr>
    </w:p>
    <w:p w:rsidR="00D96C88" w:rsidRDefault="00D96C88" w:rsidP="00D96C8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муниципальной программы «Культура Павловского района» на 2018-2022 годы</w:t>
      </w:r>
    </w:p>
    <w:p w:rsidR="00D96C88" w:rsidRDefault="00D96C88" w:rsidP="00D96C88">
      <w:pPr>
        <w:pStyle w:val="a3"/>
        <w:jc w:val="center"/>
        <w:rPr>
          <w:sz w:val="28"/>
          <w:szCs w:val="28"/>
        </w:rPr>
      </w:pPr>
    </w:p>
    <w:tbl>
      <w:tblPr>
        <w:tblW w:w="14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4"/>
        <w:gridCol w:w="2787"/>
        <w:gridCol w:w="850"/>
        <w:gridCol w:w="910"/>
        <w:gridCol w:w="773"/>
        <w:gridCol w:w="727"/>
        <w:gridCol w:w="1082"/>
        <w:gridCol w:w="220"/>
        <w:gridCol w:w="16"/>
        <w:gridCol w:w="2085"/>
        <w:gridCol w:w="1844"/>
        <w:gridCol w:w="2552"/>
      </w:tblGrid>
      <w:tr w:rsidR="00D96C88" w:rsidTr="004C28DB"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center"/>
            </w:pPr>
            <w:r>
              <w:t>№</w:t>
            </w:r>
          </w:p>
          <w:p w:rsidR="00D96C88" w:rsidRDefault="00D96C88">
            <w:pPr>
              <w:widowControl w:val="0"/>
              <w:jc w:val="center"/>
            </w:pPr>
            <w:r>
              <w:t>п/п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center"/>
            </w:pPr>
            <w:r>
              <w:t>Цель, задача, мероприятие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pStyle w:val="a3"/>
              <w:widowControl w:val="0"/>
              <w:jc w:val="center"/>
            </w:pPr>
            <w:r>
              <w:t>Сумма затрат (тыс.руб.)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center"/>
            </w:pPr>
            <w:r>
              <w:t>Источник финансирования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8107CB">
            <w:pPr>
              <w:widowControl w:val="0"/>
              <w:jc w:val="center"/>
            </w:pPr>
            <w:r>
              <w:rPr>
                <w:noProof/>
              </w:rPr>
              <w:pict>
                <v:rect id="Прямоугольник 1" o:spid="_x0000_s1026" style="position:absolute;left:0;text-align:left;margin-left:-466.85pt;margin-top:17.5pt;width:6in;height:27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" filled="f" stroked="f">
                  <v:fill opacity="19789f"/>
                </v:rect>
              </w:pict>
            </w:r>
            <w:r w:rsidR="00D96C88">
              <w:t xml:space="preserve">Участники программы </w:t>
            </w:r>
          </w:p>
        </w:tc>
      </w:tr>
      <w:tr w:rsidR="00D96C88" w:rsidTr="004C28DB">
        <w:tc>
          <w:tcPr>
            <w:tcW w:w="5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center"/>
            </w:pPr>
            <w:r>
              <w:t>2018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center"/>
            </w:pPr>
            <w:r>
              <w:t>2019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center"/>
            </w:pPr>
            <w:r>
              <w:t>2020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center"/>
            </w:pPr>
            <w:r>
              <w:t xml:space="preserve">2021               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96C88" w:rsidRDefault="00D96C88">
            <w:pPr>
              <w:widowControl w:val="0"/>
              <w:jc w:val="center"/>
            </w:pPr>
            <w:r>
              <w:t xml:space="preserve">2022                                          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center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center"/>
            </w:pPr>
            <w:r>
              <w:t xml:space="preserve">Всего 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409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88" w:rsidRDefault="00D96C88" w:rsidP="00141F2B">
            <w:pPr>
              <w:pStyle w:val="a3"/>
              <w:widowControl w:val="0"/>
              <w:numPr>
                <w:ilvl w:val="0"/>
                <w:numId w:val="2"/>
              </w:numPr>
              <w:ind w:left="0" w:firstLine="0"/>
              <w:jc w:val="both"/>
            </w:pPr>
          </w:p>
        </w:tc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pStyle w:val="a3"/>
              <w:widowControl w:val="0"/>
              <w:jc w:val="both"/>
            </w:pPr>
            <w:r>
              <w:t xml:space="preserve">Мониторинг состояния и использования памятников истории и культуры Павловского района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pStyle w:val="a3"/>
              <w:widowControl w:val="0"/>
              <w:jc w:val="both"/>
            </w:pPr>
            <w:r>
              <w:t>20,0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476E75">
            <w:pPr>
              <w:pStyle w:val="a3"/>
              <w:widowControl w:val="0"/>
              <w:jc w:val="both"/>
            </w:pPr>
            <w:r>
              <w:t>1</w:t>
            </w:r>
            <w:r w:rsidR="00D96C88">
              <w:t>0,0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pStyle w:val="a3"/>
              <w:widowControl w:val="0"/>
              <w:jc w:val="both"/>
            </w:pPr>
            <w:r>
              <w:t>20,0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widowControl w:val="0"/>
              <w:jc w:val="both"/>
            </w:pPr>
            <w:r>
              <w:t>20,0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96C88" w:rsidRDefault="00D96C88">
            <w:pPr>
              <w:pStyle w:val="a3"/>
              <w:widowControl w:val="0"/>
              <w:jc w:val="both"/>
            </w:pPr>
            <w:r>
              <w:t xml:space="preserve">     20,0         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pStyle w:val="a3"/>
              <w:widowControl w:val="0"/>
              <w:jc w:val="both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Pr="00544801" w:rsidRDefault="004C28DB">
            <w:pPr>
              <w:pStyle w:val="a3"/>
              <w:widowControl w:val="0"/>
              <w:jc w:val="both"/>
              <w:rPr>
                <w:b/>
              </w:rPr>
            </w:pPr>
            <w:r w:rsidRPr="00544801">
              <w:rPr>
                <w:b/>
              </w:rPr>
              <w:t>9</w:t>
            </w:r>
            <w:r w:rsidR="00D96C88" w:rsidRPr="00544801">
              <w:rPr>
                <w:b/>
              </w:rPr>
              <w:t>0,0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итого по про</w:t>
            </w:r>
            <w:r>
              <w:softHyphen/>
              <w:t>грамме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pStyle w:val="a3"/>
              <w:widowControl w:val="0"/>
              <w:jc w:val="both"/>
            </w:pPr>
            <w:r>
              <w:t xml:space="preserve">МБУК «Павловский историко-художественный музей им. Г.Ф. </w:t>
            </w:r>
            <w:proofErr w:type="spellStart"/>
            <w:r>
              <w:t>Борунова</w:t>
            </w:r>
            <w:proofErr w:type="spellEnd"/>
            <w:r>
              <w:t xml:space="preserve">» </w:t>
            </w:r>
          </w:p>
        </w:tc>
      </w:tr>
      <w:tr w:rsidR="00D96C88" w:rsidTr="004C28DB">
        <w:trPr>
          <w:trHeight w:val="20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pStyle w:val="a3"/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pStyle w:val="a3"/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pStyle w:val="a3"/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pStyle w:val="a3"/>
              <w:widowControl w:val="0"/>
              <w:jc w:val="both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6C88" w:rsidRDefault="00D96C88">
            <w:pPr>
              <w:pStyle w:val="a3"/>
              <w:widowControl w:val="0"/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pStyle w:val="a3"/>
              <w:widowControl w:val="0"/>
              <w:jc w:val="both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pStyle w:val="a3"/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краевой бюджет;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600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pStyle w:val="a3"/>
              <w:widowControl w:val="0"/>
              <w:jc w:val="both"/>
            </w:pPr>
            <w:r>
              <w:t>10,0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pStyle w:val="a3"/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pStyle w:val="a3"/>
              <w:widowControl w:val="0"/>
              <w:jc w:val="both"/>
            </w:pPr>
            <w:r>
              <w:t>10,0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6C88" w:rsidRDefault="00D96C88">
            <w:pPr>
              <w:pStyle w:val="a3"/>
              <w:widowControl w:val="0"/>
              <w:jc w:val="both"/>
            </w:pPr>
            <w:r>
              <w:t>10,0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96C88" w:rsidRDefault="00D96C88">
            <w:pPr>
              <w:pStyle w:val="a3"/>
              <w:widowControl w:val="0"/>
              <w:ind w:left="282"/>
              <w:contextualSpacing/>
              <w:jc w:val="both"/>
            </w:pPr>
            <w:r>
              <w:t>10,0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96C88" w:rsidRDefault="00D96C88">
            <w:pPr>
              <w:pStyle w:val="a3"/>
              <w:widowControl w:val="0"/>
              <w:jc w:val="both"/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96C88" w:rsidRDefault="004C28DB">
            <w:pPr>
              <w:pStyle w:val="a3"/>
              <w:widowControl w:val="0"/>
              <w:jc w:val="both"/>
            </w:pPr>
            <w:r>
              <w:t>4</w:t>
            </w:r>
            <w:r w:rsidR="00D96C88"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муниципальный бюджет;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554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10,0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10,0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10,0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10,0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ind w:left="282"/>
              <w:contextualSpacing/>
              <w:jc w:val="both"/>
            </w:pPr>
            <w:r>
              <w:t>10,0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50,0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внебюджетные средства;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765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88" w:rsidRDefault="00D96C88" w:rsidP="00141F2B">
            <w:pPr>
              <w:pStyle w:val="a3"/>
              <w:widowControl w:val="0"/>
              <w:numPr>
                <w:ilvl w:val="0"/>
                <w:numId w:val="2"/>
              </w:numPr>
              <w:ind w:left="0" w:firstLine="0"/>
              <w:jc w:val="both"/>
            </w:pPr>
          </w:p>
        </w:tc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Централизованное приобретение справочной, энциклопедической, художественной, детской, краеведческой литературы, изданий на электронных носителях для библиотек района; программного обеспечения, оплата Интернет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100,0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476E75">
            <w:pPr>
              <w:widowControl w:val="0"/>
              <w:jc w:val="both"/>
            </w:pPr>
            <w:r>
              <w:t>260</w:t>
            </w:r>
            <w:r w:rsidR="00D96C88">
              <w:t>,0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100,0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100,0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ind w:left="282"/>
              <w:contextualSpacing/>
              <w:jc w:val="both"/>
            </w:pPr>
            <w:r>
              <w:t>100,0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Pr="00544801" w:rsidRDefault="004C28DB" w:rsidP="004C28DB">
            <w:pPr>
              <w:widowControl w:val="0"/>
              <w:jc w:val="both"/>
              <w:rPr>
                <w:b/>
              </w:rPr>
            </w:pPr>
            <w:r w:rsidRPr="00544801">
              <w:rPr>
                <w:b/>
              </w:rPr>
              <w:t>660</w:t>
            </w:r>
            <w:r w:rsidR="00D96C88" w:rsidRPr="00544801">
              <w:rPr>
                <w:b/>
              </w:rPr>
              <w:t>,0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итого по программе </w:t>
            </w:r>
          </w:p>
          <w:p w:rsidR="00D96C88" w:rsidRDefault="00D96C88">
            <w:pPr>
              <w:widowControl w:val="0"/>
              <w:jc w:val="both"/>
            </w:pPr>
            <w:r>
              <w:t xml:space="preserve">в том числе: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МБУК «Павловская </w:t>
            </w:r>
            <w:proofErr w:type="spellStart"/>
            <w:r>
              <w:t>межпоселенческая</w:t>
            </w:r>
            <w:proofErr w:type="spellEnd"/>
            <w:r>
              <w:t xml:space="preserve"> модельная библиотека им. И.Л. Шумилова» </w:t>
            </w:r>
          </w:p>
        </w:tc>
      </w:tr>
      <w:tr w:rsidR="00D96C88" w:rsidTr="004C28DB">
        <w:trPr>
          <w:trHeight w:val="600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краевой бюджет;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570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6E44F7">
            <w:pPr>
              <w:widowControl w:val="0"/>
              <w:jc w:val="both"/>
            </w:pPr>
            <w:r>
              <w:t>260</w:t>
            </w:r>
            <w:r w:rsidR="00D96C88">
              <w:t>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100,0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ind w:left="282"/>
              <w:contextualSpacing/>
              <w:jc w:val="both"/>
            </w:pPr>
            <w:r>
              <w:t>100,0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4C28DB" w:rsidP="004C28DB">
            <w:pPr>
              <w:widowControl w:val="0"/>
              <w:jc w:val="both"/>
            </w:pPr>
            <w:r>
              <w:t>660</w:t>
            </w:r>
            <w:r w:rsidR="00D96C88">
              <w:t>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муниципальный бюджет;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663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внебюджетные </w:t>
            </w:r>
          </w:p>
          <w:p w:rsidR="00D96C88" w:rsidRDefault="00D96C88">
            <w:pPr>
              <w:widowControl w:val="0"/>
              <w:jc w:val="both"/>
            </w:pPr>
            <w:r>
              <w:t>средства;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585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88" w:rsidRDefault="00D96C88" w:rsidP="00141F2B">
            <w:pPr>
              <w:pStyle w:val="a3"/>
              <w:widowControl w:val="0"/>
              <w:numPr>
                <w:ilvl w:val="0"/>
                <w:numId w:val="2"/>
              </w:numPr>
              <w:ind w:left="0" w:firstLine="0"/>
              <w:jc w:val="both"/>
            </w:pPr>
          </w:p>
        </w:tc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Приобретение произведений искусства и других экспонатов для муниципальных музеев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10,0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10,0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10,0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ind w:left="282"/>
              <w:contextualSpacing/>
              <w:jc w:val="both"/>
            </w:pPr>
            <w:r>
              <w:t>10,0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Pr="00544801" w:rsidRDefault="004C28DB">
            <w:pPr>
              <w:widowControl w:val="0"/>
              <w:jc w:val="both"/>
              <w:rPr>
                <w:b/>
              </w:rPr>
            </w:pPr>
            <w:r w:rsidRPr="00544801">
              <w:rPr>
                <w:b/>
              </w:rPr>
              <w:t>4</w:t>
            </w:r>
            <w:r w:rsidR="00D96C88" w:rsidRPr="00544801">
              <w:rPr>
                <w:b/>
              </w:rPr>
              <w:t>0,0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всего, в том числе: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МБУК «Павловский историко-художественный музей им. Г.Ф. </w:t>
            </w:r>
            <w:proofErr w:type="spellStart"/>
            <w:r>
              <w:t>Борунова</w:t>
            </w:r>
            <w:proofErr w:type="spellEnd"/>
            <w:r>
              <w:t xml:space="preserve">» </w:t>
            </w:r>
          </w:p>
        </w:tc>
      </w:tr>
      <w:tr w:rsidR="00D96C88" w:rsidTr="004C28DB">
        <w:trPr>
          <w:trHeight w:val="43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10,0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ind w:left="237"/>
              <w:contextualSpacing/>
              <w:jc w:val="both"/>
            </w:pPr>
            <w:r>
              <w:t>10,0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4C28DB">
            <w:pPr>
              <w:widowControl w:val="0"/>
              <w:jc w:val="both"/>
            </w:pPr>
            <w:r>
              <w:t>4</w:t>
            </w:r>
            <w:r w:rsidR="00D96C88"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муниципальный бюджет;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480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внебюджетные средства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559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88" w:rsidRDefault="00D96C88" w:rsidP="00141F2B">
            <w:pPr>
              <w:pStyle w:val="a3"/>
              <w:widowControl w:val="0"/>
              <w:numPr>
                <w:ilvl w:val="0"/>
                <w:numId w:val="2"/>
              </w:numPr>
              <w:ind w:left="0" w:firstLine="0"/>
              <w:jc w:val="both"/>
            </w:pPr>
          </w:p>
        </w:tc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Поддержка участия коллективов самодеятельного творчества конкурсах, фестивалях различных уровней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110,0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6E44F7">
            <w:pPr>
              <w:widowControl w:val="0"/>
              <w:jc w:val="both"/>
            </w:pPr>
            <w:r>
              <w:t>90</w:t>
            </w:r>
            <w:r w:rsidR="00D96C88">
              <w:t>,0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130,0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140,0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ind w:left="192"/>
              <w:contextualSpacing/>
              <w:jc w:val="both"/>
            </w:pPr>
            <w:r>
              <w:t>150,0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Pr="00544801" w:rsidRDefault="00D96C88" w:rsidP="004C28DB">
            <w:pPr>
              <w:widowControl w:val="0"/>
              <w:jc w:val="both"/>
              <w:rPr>
                <w:b/>
              </w:rPr>
            </w:pPr>
            <w:r w:rsidRPr="00544801">
              <w:rPr>
                <w:b/>
              </w:rPr>
              <w:t>6</w:t>
            </w:r>
            <w:r w:rsidR="004C28DB" w:rsidRPr="00544801">
              <w:rPr>
                <w:b/>
              </w:rPr>
              <w:t>2</w:t>
            </w:r>
            <w:r w:rsidRPr="00544801">
              <w:rPr>
                <w:b/>
              </w:rPr>
              <w:t>0,0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 xml:space="preserve">всего, в том числе: 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коллективы самодеятельного народного творчества</w:t>
            </w:r>
          </w:p>
        </w:tc>
      </w:tr>
      <w:tr w:rsidR="00D96C88" w:rsidTr="004C28DB">
        <w:trPr>
          <w:trHeight w:val="55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>30,0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>30,0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  <w:r>
              <w:t>30,0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30,0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 w:rsidP="004C28DB">
            <w:pPr>
              <w:widowControl w:val="0"/>
              <w:jc w:val="both"/>
            </w:pPr>
            <w:r>
              <w:t>1</w:t>
            </w:r>
            <w:r w:rsidR="004C28DB">
              <w:t>2</w:t>
            </w:r>
            <w: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муниципальный бюджет;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534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>80,0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90,0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110,0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ind w:left="42"/>
              <w:contextualSpacing/>
              <w:jc w:val="both"/>
            </w:pPr>
            <w:r>
              <w:t>120,0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ind w:left="42"/>
              <w:contextualSpacing/>
              <w:jc w:val="both"/>
            </w:pPr>
            <w:r>
              <w:t>500,0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внебюджетные средства;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540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88" w:rsidRDefault="00D96C88" w:rsidP="00141F2B">
            <w:pPr>
              <w:pStyle w:val="a3"/>
              <w:widowControl w:val="0"/>
              <w:numPr>
                <w:ilvl w:val="0"/>
                <w:numId w:val="2"/>
              </w:numPr>
              <w:ind w:left="0" w:firstLine="0"/>
              <w:jc w:val="both"/>
            </w:pPr>
          </w:p>
        </w:tc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централизованное приобретение </w:t>
            </w:r>
            <w:proofErr w:type="spellStart"/>
            <w:r>
              <w:t>звукоусилительной</w:t>
            </w:r>
            <w:proofErr w:type="spellEnd"/>
            <w:r>
              <w:t xml:space="preserve">  аппаратуры, инвентаря и оборудования для учреждений культуры и образования, коллективов самодеятельного народного творчества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291,0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6E44F7">
            <w:pPr>
              <w:widowControl w:val="0"/>
              <w:jc w:val="both"/>
            </w:pPr>
            <w:r>
              <w:t>211,0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291,0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291,0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ind w:left="87"/>
              <w:contextualSpacing/>
              <w:jc w:val="both"/>
            </w:pPr>
            <w:r>
              <w:t>291,0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Pr="00544801" w:rsidRDefault="00D96C88" w:rsidP="00544801">
            <w:pPr>
              <w:widowControl w:val="0"/>
              <w:contextualSpacing/>
              <w:jc w:val="both"/>
              <w:rPr>
                <w:b/>
              </w:rPr>
            </w:pPr>
            <w:r w:rsidRPr="00544801">
              <w:rPr>
                <w:b/>
              </w:rPr>
              <w:t>1</w:t>
            </w:r>
            <w:r w:rsidR="004C28DB" w:rsidRPr="00544801">
              <w:rPr>
                <w:b/>
              </w:rPr>
              <w:t>375</w:t>
            </w:r>
            <w:r w:rsidRPr="00544801">
              <w:rPr>
                <w:b/>
              </w:rPr>
              <w:t>,0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всего, в том числе: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КАУ «Алтайский государственный дом народного творчества» </w:t>
            </w:r>
          </w:p>
        </w:tc>
      </w:tr>
      <w:tr w:rsidR="00D96C88" w:rsidTr="004C28DB">
        <w:trPr>
          <w:trHeight w:val="55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>211,0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>211,0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>211,0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  <w:r>
              <w:t>211,0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211,0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1055,0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краевой бюджет;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540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80,0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80,0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80,0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ind w:left="87"/>
              <w:contextualSpacing/>
              <w:jc w:val="both"/>
            </w:pPr>
            <w:r>
              <w:t>80,0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4C28DB" w:rsidP="00544801">
            <w:pPr>
              <w:widowControl w:val="0"/>
              <w:contextualSpacing/>
              <w:jc w:val="both"/>
            </w:pPr>
            <w:r>
              <w:t>320</w:t>
            </w:r>
            <w:r w:rsidR="00D96C88">
              <w:t>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муниципальный бюджет;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568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внебюджетные средства;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585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88" w:rsidRDefault="00D96C88" w:rsidP="00141F2B">
            <w:pPr>
              <w:pStyle w:val="a3"/>
              <w:widowControl w:val="0"/>
              <w:numPr>
                <w:ilvl w:val="0"/>
                <w:numId w:val="2"/>
              </w:numPr>
              <w:ind w:left="0" w:firstLine="0"/>
              <w:jc w:val="both"/>
            </w:pPr>
          </w:p>
        </w:tc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Централизованное приобретение музыкальных инструментов для образовательных учреждений культуры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  <w:r>
              <w:t>60,0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6E44F7">
            <w:pPr>
              <w:widowControl w:val="0"/>
              <w:jc w:val="both"/>
            </w:pPr>
            <w:r>
              <w:t>3</w:t>
            </w:r>
            <w:r w:rsidR="00D96C88">
              <w:t>0,0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  <w:r>
              <w:t>60,0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  <w:r>
              <w:t>60,0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ind w:left="42"/>
              <w:contextualSpacing/>
              <w:jc w:val="both"/>
            </w:pPr>
          </w:p>
          <w:p w:rsidR="00D96C88" w:rsidRDefault="00D96C88">
            <w:pPr>
              <w:widowControl w:val="0"/>
              <w:ind w:left="42"/>
              <w:contextualSpacing/>
              <w:jc w:val="both"/>
            </w:pPr>
            <w:r>
              <w:t xml:space="preserve">60,0 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ind w:left="42"/>
              <w:contextualSpacing/>
              <w:jc w:val="both"/>
            </w:pPr>
          </w:p>
          <w:p w:rsidR="00D96C88" w:rsidRPr="00544801" w:rsidRDefault="00247331">
            <w:pPr>
              <w:widowControl w:val="0"/>
              <w:ind w:left="42"/>
              <w:contextualSpacing/>
              <w:jc w:val="both"/>
              <w:rPr>
                <w:b/>
              </w:rPr>
            </w:pPr>
            <w:r>
              <w:rPr>
                <w:b/>
              </w:rPr>
              <w:t>270</w:t>
            </w:r>
            <w:r w:rsidR="00D96C88" w:rsidRPr="00544801">
              <w:rPr>
                <w:b/>
              </w:rPr>
              <w:t>,0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всего, в том числе: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КГБУ «Алтайский краевой учебно-методический центр по художественному образованию», Комитет по культуре Администрации Павловского района </w:t>
            </w:r>
          </w:p>
        </w:tc>
      </w:tr>
      <w:tr w:rsidR="00D96C88" w:rsidTr="004C28DB">
        <w:trPr>
          <w:trHeight w:val="504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краевой бюджет;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61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>30,0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>30,0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  <w:r>
              <w:t>30,0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30,0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 w:rsidP="004C28DB">
            <w:pPr>
              <w:widowControl w:val="0"/>
              <w:jc w:val="both"/>
            </w:pPr>
            <w:r>
              <w:t>1</w:t>
            </w:r>
            <w:r w:rsidR="004C28DB">
              <w:t>2</w:t>
            </w:r>
            <w: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муниципальный бюджет;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517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30,0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6E44F7">
            <w:pPr>
              <w:widowControl w:val="0"/>
              <w:jc w:val="both"/>
            </w:pPr>
            <w:r>
              <w:t>30,0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30,0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30,0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30,0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150,0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внебюджетные средства; 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350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pStyle w:val="a3"/>
              <w:widowControl w:val="0"/>
              <w:jc w:val="both"/>
            </w:pPr>
            <w:r>
              <w:t>7.</w:t>
            </w:r>
          </w:p>
          <w:p w:rsidR="00D96C88" w:rsidRDefault="00D96C88">
            <w:pPr>
              <w:pStyle w:val="a3"/>
              <w:widowControl w:val="0"/>
              <w:jc w:val="both"/>
            </w:pPr>
          </w:p>
        </w:tc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 xml:space="preserve">Государственная поддержка лучших работников сельских учреждений культуры 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>50,0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C88" w:rsidRPr="00544801" w:rsidRDefault="00D96C88">
            <w:pPr>
              <w:widowControl w:val="0"/>
              <w:jc w:val="both"/>
              <w:rPr>
                <w:b/>
              </w:rPr>
            </w:pPr>
            <w:r w:rsidRPr="00544801">
              <w:rPr>
                <w:b/>
              </w:rPr>
              <w:t>50,0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>Всего, в том числе: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Управление Алтайского края по культуре и архивному делу, Комитет по культуре Администрации Павловского района </w:t>
            </w:r>
          </w:p>
        </w:tc>
      </w:tr>
      <w:tr w:rsidR="00D96C88" w:rsidTr="004C28DB">
        <w:trPr>
          <w:trHeight w:val="270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50,0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50,0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Краевой бюджет;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425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>Муниципальный бюджет;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440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Внебюджетные средства;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175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pStyle w:val="a3"/>
              <w:widowControl w:val="0"/>
              <w:jc w:val="both"/>
            </w:pPr>
            <w:r>
              <w:t>8.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>Государственная поддержка лучших сельских учреждений культуры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6E44F7">
            <w:pPr>
              <w:widowControl w:val="0"/>
              <w:jc w:val="both"/>
            </w:pPr>
            <w:r>
              <w:t>200,0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Pr="00544801" w:rsidRDefault="004C28DB">
            <w:pPr>
              <w:widowControl w:val="0"/>
              <w:jc w:val="both"/>
              <w:rPr>
                <w:b/>
              </w:rPr>
            </w:pPr>
            <w:r w:rsidRPr="00544801">
              <w:rPr>
                <w:b/>
              </w:rPr>
              <w:t>3</w:t>
            </w:r>
            <w:r w:rsidR="00D96C88" w:rsidRPr="00544801">
              <w:rPr>
                <w:b/>
              </w:rPr>
              <w:t>00,0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Всего, в том числе: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Управления Алтайского края по культуре и архивному делу, Комитет по культуре </w:t>
            </w:r>
            <w:r>
              <w:lastRenderedPageBreak/>
              <w:t xml:space="preserve">Администрации Павловского района Алтайского края. </w:t>
            </w:r>
          </w:p>
        </w:tc>
      </w:tr>
      <w:tr w:rsidR="00D96C88" w:rsidTr="004C28DB">
        <w:trPr>
          <w:trHeight w:val="12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6E44F7">
            <w:pPr>
              <w:widowControl w:val="0"/>
              <w:jc w:val="both"/>
            </w:pPr>
            <w:r>
              <w:t>200,0</w:t>
            </w:r>
          </w:p>
          <w:p w:rsidR="004C28DB" w:rsidRDefault="004C28DB">
            <w:pPr>
              <w:widowControl w:val="0"/>
              <w:jc w:val="both"/>
            </w:pPr>
          </w:p>
          <w:p w:rsidR="004C28DB" w:rsidRDefault="004C28DB">
            <w:pPr>
              <w:widowControl w:val="0"/>
              <w:jc w:val="both"/>
            </w:pPr>
          </w:p>
          <w:p w:rsidR="004C28DB" w:rsidRDefault="004C28DB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4C28DB">
            <w:pPr>
              <w:widowControl w:val="0"/>
              <w:jc w:val="both"/>
            </w:pPr>
            <w:r>
              <w:t>3</w:t>
            </w:r>
            <w:r w:rsidR="00D96C88">
              <w:t>00,0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Краевой бюджет;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54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>Муниципальный бюджет;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135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Внебюджетные средства;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195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pStyle w:val="a3"/>
              <w:widowControl w:val="0"/>
              <w:jc w:val="both"/>
            </w:pPr>
            <w:r>
              <w:t>9.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 xml:space="preserve">Комплектование книжных фондов муниципальных общедоступных  библиотек и государственных центральных библиотек субъектов Российской Федерации 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19,0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Pr="00544801" w:rsidRDefault="00D96C88">
            <w:pPr>
              <w:widowControl w:val="0"/>
              <w:jc w:val="both"/>
              <w:rPr>
                <w:b/>
              </w:rPr>
            </w:pPr>
            <w:r w:rsidRPr="00544801">
              <w:rPr>
                <w:b/>
              </w:rPr>
              <w:t>19,0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Всего, в том числе: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Управление Алтайского края по культуре и архивному делу, Комитет по культуре Администрации Павловского района</w:t>
            </w:r>
          </w:p>
        </w:tc>
      </w:tr>
      <w:tr w:rsidR="00D96C88" w:rsidTr="004C28DB">
        <w:trPr>
          <w:trHeight w:val="18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19,0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19,0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Краевой бюджет;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495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>Муниципальный бюджет;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33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Внебюджетные средства;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415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pStyle w:val="a3"/>
              <w:widowControl w:val="0"/>
              <w:jc w:val="both"/>
            </w:pPr>
            <w:r>
              <w:t>10.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информационно-телекоммуникационной сети «Интернет» и развитие библиотечного дела с учетом задачи расширения информационных технологий и оцифровки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65,800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Pr="00247331" w:rsidRDefault="00D96C88">
            <w:pPr>
              <w:widowControl w:val="0"/>
              <w:jc w:val="both"/>
              <w:rPr>
                <w:b/>
              </w:rPr>
            </w:pPr>
            <w:r w:rsidRPr="00247331">
              <w:rPr>
                <w:b/>
              </w:rPr>
              <w:t>65,800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Всего, в том числе: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Управление Алтайского края по культуре и архивному делу, Комитет по культуре Администрации Павловского района</w:t>
            </w:r>
          </w:p>
        </w:tc>
      </w:tr>
      <w:tr w:rsidR="00D96C88" w:rsidTr="004C28DB">
        <w:trPr>
          <w:trHeight w:val="60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65,800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65,800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Краевой бюджет;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1035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Муниципальный бюджет;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1331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Внебюджетные средства;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</w:tr>
      <w:tr w:rsidR="00D96C88" w:rsidTr="004C28DB">
        <w:trPr>
          <w:trHeight w:val="98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88" w:rsidRDefault="00D96C88">
            <w:pPr>
              <w:pStyle w:val="a3"/>
              <w:widowControl w:val="0"/>
              <w:jc w:val="both"/>
            </w:pPr>
          </w:p>
          <w:p w:rsidR="00D96C88" w:rsidRDefault="00D96C88">
            <w:pPr>
              <w:pStyle w:val="a3"/>
              <w:widowControl w:val="0"/>
              <w:jc w:val="both"/>
            </w:pPr>
            <w:r>
              <w:t>11.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  <w:r>
              <w:t xml:space="preserve">Итого: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  <w:r>
              <w:t>825,8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247331">
            <w:pPr>
              <w:widowControl w:val="0"/>
              <w:jc w:val="both"/>
            </w:pPr>
            <w:r>
              <w:t>801</w:t>
            </w:r>
            <w:r w:rsidR="00D96C88">
              <w:t>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  <w:r>
              <w:t>611,0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  <w:r>
              <w:t>621,0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  <w:r>
              <w:t>631,0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Pr="00247331" w:rsidRDefault="00D96C88" w:rsidP="00247331">
            <w:pPr>
              <w:widowControl w:val="0"/>
              <w:jc w:val="both"/>
              <w:rPr>
                <w:b/>
              </w:rPr>
            </w:pPr>
            <w:r w:rsidRPr="00247331">
              <w:rPr>
                <w:b/>
              </w:rPr>
              <w:t>3</w:t>
            </w:r>
            <w:r w:rsidR="00247331" w:rsidRPr="00247331">
              <w:rPr>
                <w:b/>
              </w:rPr>
              <w:t>4</w:t>
            </w:r>
            <w:r w:rsidRPr="00247331">
              <w:rPr>
                <w:b/>
              </w:rPr>
              <w:t>89,8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  <w:r>
              <w:t>Всего по программе,</w:t>
            </w:r>
          </w:p>
          <w:p w:rsidR="00D96C88" w:rsidRDefault="00D96C88">
            <w:pPr>
              <w:widowControl w:val="0"/>
              <w:jc w:val="both"/>
            </w:pPr>
            <w:r>
              <w:t xml:space="preserve">в том числе: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</w:p>
        </w:tc>
      </w:tr>
      <w:tr w:rsidR="00D96C88" w:rsidTr="004C28DB">
        <w:trPr>
          <w:trHeight w:val="54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247331">
            <w:pPr>
              <w:widowControl w:val="0"/>
              <w:jc w:val="both"/>
            </w:pPr>
            <w:r>
              <w:t>445</w:t>
            </w:r>
            <w:r w:rsidR="00D425FC">
              <w:t>,8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247331">
            <w:pPr>
              <w:widowControl w:val="0"/>
              <w:jc w:val="both"/>
            </w:pPr>
            <w:r>
              <w:t>411</w:t>
            </w:r>
            <w:r w:rsidR="00D425FC">
              <w:t>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425FC">
            <w:pPr>
              <w:widowControl w:val="0"/>
              <w:jc w:val="both"/>
            </w:pPr>
            <w:r>
              <w:t>2</w:t>
            </w:r>
            <w:r w:rsidR="00247331">
              <w:t>11</w:t>
            </w:r>
            <w:r>
              <w:t>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425FC" w:rsidP="00247331">
            <w:pPr>
              <w:widowControl w:val="0"/>
              <w:jc w:val="both"/>
            </w:pPr>
            <w:r>
              <w:t>2</w:t>
            </w:r>
            <w:r w:rsidR="00247331">
              <w:t>11</w:t>
            </w:r>
            <w:r>
              <w:t>,0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425FC" w:rsidP="00247331">
            <w:pPr>
              <w:widowControl w:val="0"/>
              <w:jc w:val="both"/>
            </w:pPr>
            <w:r>
              <w:t>2</w:t>
            </w:r>
            <w:r w:rsidR="00247331">
              <w:t>11</w:t>
            </w:r>
            <w:r>
              <w:t>,0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Pr="00247331" w:rsidRDefault="00D425FC" w:rsidP="00247331">
            <w:pPr>
              <w:widowControl w:val="0"/>
              <w:jc w:val="both"/>
              <w:rPr>
                <w:b/>
              </w:rPr>
            </w:pPr>
            <w:r w:rsidRPr="00247331">
              <w:rPr>
                <w:b/>
              </w:rPr>
              <w:t>1</w:t>
            </w:r>
            <w:r w:rsidR="00247331" w:rsidRPr="00247331">
              <w:rPr>
                <w:b/>
              </w:rPr>
              <w:t>489</w:t>
            </w:r>
            <w:r w:rsidRPr="00247331">
              <w:rPr>
                <w:b/>
              </w:rPr>
              <w:t>,8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краевой бюджет;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585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>260,0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>260,0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C88" w:rsidRDefault="00D96C88">
            <w:pPr>
              <w:widowControl w:val="0"/>
              <w:jc w:val="both"/>
            </w:pPr>
            <w:r>
              <w:t>260,0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  <w:r>
              <w:t>260,0</w:t>
            </w: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260,0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96C88" w:rsidRPr="00247331" w:rsidRDefault="00D96C88">
            <w:pPr>
              <w:widowControl w:val="0"/>
              <w:jc w:val="both"/>
              <w:rPr>
                <w:b/>
              </w:rPr>
            </w:pPr>
            <w:r w:rsidRPr="00247331">
              <w:rPr>
                <w:b/>
              </w:rPr>
              <w:t>1300,0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 xml:space="preserve">муниципальный бюджет;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  <w:tr w:rsidR="00D96C88" w:rsidTr="004C28DB">
        <w:trPr>
          <w:trHeight w:val="795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120,0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130,0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140,0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C88" w:rsidRDefault="00D96C88">
            <w:pPr>
              <w:widowControl w:val="0"/>
              <w:jc w:val="both"/>
            </w:pPr>
            <w:r>
              <w:t>150,0</w:t>
            </w:r>
          </w:p>
          <w:p w:rsidR="00D96C88" w:rsidRDefault="00D96C88">
            <w:pPr>
              <w:widowControl w:val="0"/>
              <w:jc w:val="both"/>
            </w:pPr>
          </w:p>
          <w:p w:rsidR="00D96C88" w:rsidRDefault="00D96C88">
            <w:pPr>
              <w:widowControl w:val="0"/>
              <w:jc w:val="both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160,0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6C88" w:rsidRPr="00247331" w:rsidRDefault="00D96C88">
            <w:pPr>
              <w:widowControl w:val="0"/>
              <w:jc w:val="both"/>
              <w:rPr>
                <w:b/>
              </w:rPr>
            </w:pPr>
            <w:r w:rsidRPr="00247331">
              <w:rPr>
                <w:b/>
              </w:rPr>
              <w:t>700,0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C88" w:rsidRDefault="00D96C88">
            <w:pPr>
              <w:widowControl w:val="0"/>
              <w:jc w:val="both"/>
            </w:pPr>
            <w:r>
              <w:t>внебюджетные средства.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6C88" w:rsidRDefault="00D96C88"/>
        </w:tc>
      </w:tr>
    </w:tbl>
    <w:p w:rsidR="00D96C88" w:rsidRDefault="00D96C88" w:rsidP="00D96C88">
      <w:pPr>
        <w:ind w:left="8505"/>
      </w:pPr>
    </w:p>
    <w:p w:rsidR="00D96C88" w:rsidRDefault="00D96C88" w:rsidP="00D96C88">
      <w:pPr>
        <w:ind w:left="8505"/>
      </w:pPr>
    </w:p>
    <w:p w:rsidR="00D96C88" w:rsidRDefault="00D96C88" w:rsidP="00D96C88">
      <w:pPr>
        <w:pStyle w:val="a3"/>
        <w:jc w:val="center"/>
        <w:rPr>
          <w:sz w:val="28"/>
          <w:szCs w:val="28"/>
        </w:rPr>
      </w:pPr>
    </w:p>
    <w:p w:rsidR="008D4739" w:rsidRDefault="008D4739"/>
    <w:sectPr w:rsidR="008D4739" w:rsidSect="00D96C8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E5CC7"/>
    <w:multiLevelType w:val="hybridMultilevel"/>
    <w:tmpl w:val="D8826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E7A32"/>
    <w:multiLevelType w:val="hybridMultilevel"/>
    <w:tmpl w:val="D8826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F8D"/>
    <w:rsid w:val="00247331"/>
    <w:rsid w:val="002B3F8D"/>
    <w:rsid w:val="00356B53"/>
    <w:rsid w:val="00476E75"/>
    <w:rsid w:val="004C28DB"/>
    <w:rsid w:val="00544801"/>
    <w:rsid w:val="00697ECF"/>
    <w:rsid w:val="006E44F7"/>
    <w:rsid w:val="008107CB"/>
    <w:rsid w:val="008A5191"/>
    <w:rsid w:val="008D4739"/>
    <w:rsid w:val="008F793B"/>
    <w:rsid w:val="00AB39FE"/>
    <w:rsid w:val="00D425FC"/>
    <w:rsid w:val="00D96C88"/>
    <w:rsid w:val="00EE2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6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6E7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6E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9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A7FDD-BBBA-4568-8987-A01CDFB6F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RePack by SPecialiST</cp:lastModifiedBy>
  <cp:revision>2</cp:revision>
  <cp:lastPrinted>2019-04-15T04:32:00Z</cp:lastPrinted>
  <dcterms:created xsi:type="dcterms:W3CDTF">2019-04-22T03:19:00Z</dcterms:created>
  <dcterms:modified xsi:type="dcterms:W3CDTF">2019-04-22T03:19:00Z</dcterms:modified>
</cp:coreProperties>
</file>